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22" w:rsidRPr="008C12F6" w:rsidRDefault="008C12F6" w:rsidP="008C12F6">
      <w:pPr>
        <w:jc w:val="center"/>
        <w:rPr>
          <w:b/>
          <w:sz w:val="36"/>
          <w:szCs w:val="36"/>
          <w:u w:val="single"/>
        </w:rPr>
      </w:pPr>
      <w:r w:rsidRPr="008C12F6">
        <w:rPr>
          <w:b/>
          <w:sz w:val="36"/>
          <w:szCs w:val="36"/>
          <w:u w:val="single"/>
        </w:rPr>
        <w:t>SOMMAIRE DOSSIER REVISION ALLEGEE</w:t>
      </w:r>
    </w:p>
    <w:p w:rsidR="008C12F6" w:rsidRDefault="008C12F6" w:rsidP="008C12F6">
      <w:pPr>
        <w:jc w:val="both"/>
        <w:rPr>
          <w:b/>
          <w:u w:val="single"/>
        </w:rPr>
      </w:pPr>
    </w:p>
    <w:p w:rsidR="00C27CB8" w:rsidRDefault="00C27CB8" w:rsidP="008C12F6">
      <w:pPr>
        <w:jc w:val="both"/>
        <w:rPr>
          <w:sz w:val="36"/>
          <w:szCs w:val="36"/>
        </w:rPr>
      </w:pPr>
      <w:r>
        <w:rPr>
          <w:sz w:val="36"/>
          <w:szCs w:val="36"/>
        </w:rPr>
        <w:t>Arrêté de mise à enquête publique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Notice explicative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Evaluation environnementale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Etude écologique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Etude de détermination de zone humide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Résumé non technique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Plan de zonage Bellignies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Plan de zonage Bousies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Plan de zonage Louvignies Quesnoy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Plan de zonage Gommegnies</w:t>
      </w:r>
    </w:p>
    <w:p w:rsidR="008C12F6" w:rsidRP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Plan de zonage Potelle</w:t>
      </w:r>
    </w:p>
    <w:p w:rsidR="007E71E7" w:rsidRDefault="007E71E7" w:rsidP="008C12F6">
      <w:pPr>
        <w:jc w:val="both"/>
        <w:rPr>
          <w:sz w:val="36"/>
          <w:szCs w:val="36"/>
        </w:rPr>
      </w:pPr>
      <w:r>
        <w:rPr>
          <w:sz w:val="36"/>
          <w:szCs w:val="36"/>
        </w:rPr>
        <w:t>PADD Pays de Mormal</w:t>
      </w:r>
    </w:p>
    <w:p w:rsidR="008C12F6" w:rsidRDefault="008C12F6" w:rsidP="008C12F6">
      <w:pPr>
        <w:jc w:val="both"/>
        <w:rPr>
          <w:sz w:val="36"/>
          <w:szCs w:val="36"/>
        </w:rPr>
      </w:pPr>
      <w:r w:rsidRPr="008C12F6">
        <w:rPr>
          <w:sz w:val="36"/>
          <w:szCs w:val="36"/>
        </w:rPr>
        <w:t>OAP Potelle modifié</w:t>
      </w:r>
    </w:p>
    <w:p w:rsidR="008C12F6" w:rsidRPr="008C12F6" w:rsidRDefault="008C12F6" w:rsidP="008C12F6">
      <w:pPr>
        <w:jc w:val="both"/>
      </w:pPr>
      <w:bookmarkStart w:id="0" w:name="_GoBack"/>
      <w:bookmarkEnd w:id="0"/>
    </w:p>
    <w:p w:rsidR="008C12F6" w:rsidRDefault="008C12F6"/>
    <w:p w:rsidR="008C12F6" w:rsidRDefault="008C12F6"/>
    <w:sectPr w:rsidR="008C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CF"/>
    <w:rsid w:val="007E71E7"/>
    <w:rsid w:val="00891ECF"/>
    <w:rsid w:val="008C12F6"/>
    <w:rsid w:val="009C5598"/>
    <w:rsid w:val="00A81922"/>
    <w:rsid w:val="00C27CB8"/>
    <w:rsid w:val="00F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6968"/>
  <w15:chartTrackingRefBased/>
  <w15:docId w15:val="{AE801D9E-965F-49A5-81F9-BBDCDCFE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DELCROIX</dc:creator>
  <cp:keywords/>
  <dc:description/>
  <cp:lastModifiedBy>Sébastien DELCROIX</cp:lastModifiedBy>
  <cp:revision>5</cp:revision>
  <cp:lastPrinted>2023-01-31T09:04:00Z</cp:lastPrinted>
  <dcterms:created xsi:type="dcterms:W3CDTF">2023-01-04T08:49:00Z</dcterms:created>
  <dcterms:modified xsi:type="dcterms:W3CDTF">2023-01-31T09:04:00Z</dcterms:modified>
</cp:coreProperties>
</file>